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Gill Sans" w:cs="Gill Sans" w:eastAsia="Gill Sans" w:hAnsi="Gill Sans"/>
          <w:b w:val="1"/>
          <w:sz w:val="36"/>
          <w:szCs w:val="36"/>
        </w:rPr>
      </w:pPr>
      <w:r w:rsidDel="00000000" w:rsidR="00000000" w:rsidRPr="00000000">
        <w:rPr>
          <w:rFonts w:ascii="Gill Sans" w:cs="Gill Sans" w:eastAsia="Gill Sans" w:hAnsi="Gill Sans"/>
          <w:b w:val="1"/>
          <w:sz w:val="36"/>
          <w:szCs w:val="36"/>
          <w:rtl w:val="0"/>
        </w:rPr>
        <w:t xml:space="preserve">Conversations on Creative Climate Leadership Podcast</w:t>
      </w:r>
    </w:p>
    <w:p w:rsidR="00000000" w:rsidDel="00000000" w:rsidP="00000000" w:rsidRDefault="00000000" w:rsidRPr="00000000" w14:paraId="00000003">
      <w:pPr>
        <w:rPr>
          <w:rFonts w:ascii="Gill Sans" w:cs="Gill Sans" w:eastAsia="Gill Sans" w:hAnsi="Gill Sans"/>
          <w:sz w:val="6"/>
          <w:szCs w:val="6"/>
        </w:rPr>
      </w:pPr>
      <w:r w:rsidDel="00000000" w:rsidR="00000000" w:rsidRPr="00000000">
        <w:rPr>
          <w:rFonts w:ascii="Gill Sans" w:cs="Gill Sans" w:eastAsia="Gill Sans" w:hAnsi="Gill Sans"/>
          <w:sz w:val="32"/>
          <w:szCs w:val="32"/>
          <w:rtl w:val="0"/>
        </w:rPr>
        <w:t xml:space="preserve">Trailer: Meet the co-hosts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44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color w:val="4f6880"/>
          <w:sz w:val="22"/>
          <w:szCs w:val="22"/>
          <w:rtl w:val="0"/>
        </w:rPr>
        <w:t xml:space="preserve">SPEAKERS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color w:val="4f6880"/>
          <w:sz w:val="22"/>
          <w:szCs w:val="22"/>
          <w:rtl w:val="0"/>
        </w:rPr>
        <w:t xml:space="preserve">Farah Ahmed, Louis 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Louis VI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I'm Louis VI.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Farah Ahmed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00:01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I'm Farah Ahmed.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Louis VI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We've made a brand new podcast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Farah Ahmed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All about creative climate leadership.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Louis VI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It's a deep dive into what that is and how the world we reckon could do with a whole lot more of 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Farah Ahmed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We'll do that by speaking to some of the world's most exciting Creative Climate Leaders. So join us. It's called Conversations on Creative Climate Leadership.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b w:val="1"/>
          <w:sz w:val="22"/>
          <w:szCs w:val="22"/>
          <w:rtl w:val="0"/>
        </w:rPr>
        <w:t xml:space="preserve">Louis VI  </w:t>
      </w:r>
      <w:r w:rsidDel="00000000" w:rsidR="00000000" w:rsidRPr="00000000">
        <w:rPr>
          <w:rFonts w:ascii="Gill Sans" w:cs="Gill Sans" w:eastAsia="Gill Sans" w:hAnsi="Gill Sans"/>
          <w:color w:val="5d7284"/>
          <w:sz w:val="22"/>
          <w:szCs w:val="22"/>
          <w:rtl w:val="0"/>
        </w:rPr>
        <w:t xml:space="preserve">00:21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rPr>
          <w:rFonts w:ascii="Gill Sans" w:cs="Gill Sans" w:eastAsia="Gill Sans" w:hAnsi="Gill Sans"/>
        </w:rPr>
      </w:pPr>
      <w:r w:rsidDel="00000000" w:rsidR="00000000" w:rsidRPr="00000000">
        <w:rPr>
          <w:rFonts w:ascii="Gill Sans" w:cs="Gill Sans" w:eastAsia="Gill Sans" w:hAnsi="Gill Sans"/>
          <w:sz w:val="22"/>
          <w:szCs w:val="22"/>
          <w:rtl w:val="0"/>
        </w:rPr>
        <w:t xml:space="preserve">Listen now wherever you get your podcasts. 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Arial"/>
  <w:font w:name="Gill San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bfbfbf"/>
        <w:sz w:val="22"/>
        <w:szCs w:val="22"/>
        <w:u w:val="none"/>
        <w:shd w:fill="auto" w:val="clear"/>
        <w:vertAlign w:val="baseline"/>
      </w:rPr>
    </w:pPr>
    <w:bookmarkStart w:colFirst="0" w:colLast="0" w:name="_heading=h.vxfulcohafud" w:id="0"/>
    <w:bookmarkEnd w:id="0"/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1033463</wp:posOffset>
          </wp:positionH>
          <wp:positionV relativeFrom="paragraph">
            <wp:posOffset>19051</wp:posOffset>
          </wp:positionV>
          <wp:extent cx="4329113" cy="776796"/>
          <wp:effectExtent b="0" l="0" r="0" t="0"/>
          <wp:wrapTopAndBottom distB="114300" distT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29113" cy="77679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color="auto" w:space="0" w:sz="18" w:val="single"/>
        <w:bottom w:color="auto" w:space="0" w:sz="18" w:val="single"/>
      </w:tblBorders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bottom w:color="4f81bd" w:space="0" w:sz="8" w:themeColor="accent1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bottom w:color="c0504d" w:space="0" w:sz="8" w:themeColor="accent2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bottom w:color="9bbb59" w:space="0" w:sz="8" w:themeColor="accent3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bottom w:color="8064a2" w:space="0" w:sz="8" w:themeColor="accent4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bottom w:color="4bacc6" w:space="0" w:sz="8" w:themeColor="accent5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bottom w:color="f79646" w:space="0" w:sz="8" w:themeColor="accent6" w:val="single"/>
      </w:tblBorders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color="ffffff" w:space="0" w:sz="4" w:themeColor="background1" w:val="single"/>
      </w:tblBorders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character" w:styleId="PageNumber">
    <w:name w:val="page number"/>
    <w:basedOn w:val="DefaultParagraphFont"/>
    <w:uiPriority w:val="99"/>
    <w:semiHidden w:val="1"/>
    <w:unhideWhenUsed w:val="1"/>
    <w:rsid w:val="001216B9"/>
  </w:style>
  <w:style w:type="character" w:styleId="Hyperlink">
    <w:name w:val="Hyperlink"/>
    <w:basedOn w:val="DefaultParagraphFont"/>
    <w:uiPriority w:val="99"/>
    <w:unhideWhenUsed w:val="1"/>
    <w:rsid w:val="006E2A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6E2A8C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illSans-regular.ttf"/><Relationship Id="rId2" Type="http://schemas.openxmlformats.org/officeDocument/2006/relationships/font" Target="fonts/GillSan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WAhTquEXxaD+a8o4N7Q9tQhrWw==">CgMxLjAyDmgudnhmdWxjb2hhZnVkOAByITFmejRHajRtcS10dWtxSWw0TEN1SDVKYkRpdkxJTmstcg==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2019-09-10T23:59:00Z</dcterms:created>
  <dc:creator>python-docx</dc:creator>
</cp:coreProperties>
</file>