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u w:val="single"/>
        </w:rPr>
      </w:pPr>
      <w:r w:rsidDel="00000000" w:rsidR="00000000" w:rsidRPr="00000000">
        <w:rPr>
          <w:b w:val="1"/>
          <w:sz w:val="32"/>
          <w:szCs w:val="32"/>
          <w:u w:val="single"/>
          <w:rtl w:val="0"/>
        </w:rPr>
        <w:t xml:space="preserve">Freelancer Template: communicate your policies and ways of working </w:t>
      </w:r>
    </w:p>
    <w:p w:rsidR="00000000" w:rsidDel="00000000" w:rsidP="00000000" w:rsidRDefault="00000000" w:rsidRPr="00000000" w14:paraId="00000002">
      <w:pPr>
        <w:rPr>
          <w:b w:val="1"/>
          <w:sz w:val="24"/>
          <w:szCs w:val="24"/>
          <w:u w:val="single"/>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This template is designed to help you identify some crucial areas of action which you can address as both an individual artist and with your partners. It can be used as a place to start, but we recommend you tailor it to make it specific to your own priorities and artistic practices. </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Your Mission and Values: Set out your principles and expectations</w:t>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numPr>
          <w:ilvl w:val="0"/>
          <w:numId w:val="12"/>
        </w:numPr>
        <w:ind w:left="720" w:hanging="360"/>
        <w:rPr>
          <w:b w:val="1"/>
          <w:sz w:val="24"/>
          <w:szCs w:val="24"/>
        </w:rPr>
      </w:pPr>
      <w:r w:rsidDel="00000000" w:rsidR="00000000" w:rsidRPr="00000000">
        <w:rPr>
          <w:b w:val="1"/>
          <w:sz w:val="24"/>
          <w:szCs w:val="24"/>
          <w:rtl w:val="0"/>
        </w:rPr>
        <w:t xml:space="preserve">Write a mission statement </w:t>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ind w:left="0" w:firstLine="0"/>
        <w:rPr>
          <w:sz w:val="24"/>
          <w:szCs w:val="24"/>
        </w:rPr>
      </w:pPr>
      <w:r w:rsidDel="00000000" w:rsidR="00000000" w:rsidRPr="00000000">
        <w:rPr>
          <w:sz w:val="24"/>
          <w:szCs w:val="24"/>
          <w:rtl w:val="0"/>
        </w:rPr>
        <w:t xml:space="preserve">Describe your commitments in a broad sense; e.g. to minimising your environmental impacts; to furthering social and climate justice; to regenerating nature; to inclusivity</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numPr>
          <w:ilvl w:val="0"/>
          <w:numId w:val="9"/>
        </w:numPr>
        <w:ind w:left="720" w:hanging="360"/>
        <w:rPr>
          <w:sz w:val="24"/>
          <w:szCs w:val="24"/>
        </w:rPr>
      </w:pPr>
      <w:r w:rsidDel="00000000" w:rsidR="00000000" w:rsidRPr="00000000">
        <w:rPr>
          <w:sz w:val="24"/>
          <w:szCs w:val="24"/>
          <w:rtl w:val="0"/>
        </w:rPr>
        <w:t xml:space="preserve">What issues matter to you? </w:t>
      </w:r>
    </w:p>
    <w:p w:rsidR="00000000" w:rsidDel="00000000" w:rsidP="00000000" w:rsidRDefault="00000000" w:rsidRPr="00000000" w14:paraId="0000000E">
      <w:pPr>
        <w:numPr>
          <w:ilvl w:val="0"/>
          <w:numId w:val="9"/>
        </w:numPr>
        <w:ind w:left="720" w:hanging="360"/>
        <w:rPr>
          <w:sz w:val="24"/>
          <w:szCs w:val="24"/>
        </w:rPr>
      </w:pPr>
      <w:r w:rsidDel="00000000" w:rsidR="00000000" w:rsidRPr="00000000">
        <w:rPr>
          <w:sz w:val="24"/>
          <w:szCs w:val="24"/>
          <w:rtl w:val="0"/>
        </w:rPr>
        <w:t xml:space="preserve">What is the connection between these issues and your work?</w:t>
      </w:r>
    </w:p>
    <w:p w:rsidR="00000000" w:rsidDel="00000000" w:rsidP="00000000" w:rsidRDefault="00000000" w:rsidRPr="00000000" w14:paraId="0000000F">
      <w:pPr>
        <w:numPr>
          <w:ilvl w:val="0"/>
          <w:numId w:val="9"/>
        </w:numPr>
        <w:ind w:left="720" w:hanging="360"/>
        <w:rPr>
          <w:sz w:val="24"/>
          <w:szCs w:val="24"/>
        </w:rPr>
      </w:pPr>
      <w:r w:rsidDel="00000000" w:rsidR="00000000" w:rsidRPr="00000000">
        <w:rPr>
          <w:sz w:val="24"/>
          <w:szCs w:val="24"/>
          <w:rtl w:val="0"/>
        </w:rPr>
        <w:t xml:space="preserve">What can you </w:t>
      </w:r>
      <w:r w:rsidDel="00000000" w:rsidR="00000000" w:rsidRPr="00000000">
        <w:rPr>
          <w:sz w:val="24"/>
          <w:szCs w:val="24"/>
          <w:rtl w:val="0"/>
        </w:rPr>
        <w:t xml:space="preserve">directly control?</w:t>
      </w:r>
      <w:r w:rsidDel="00000000" w:rsidR="00000000" w:rsidRPr="00000000">
        <w:rPr>
          <w:rtl w:val="0"/>
        </w:rPr>
      </w:r>
    </w:p>
    <w:p w:rsidR="00000000" w:rsidDel="00000000" w:rsidP="00000000" w:rsidRDefault="00000000" w:rsidRPr="00000000" w14:paraId="00000010">
      <w:pPr>
        <w:numPr>
          <w:ilvl w:val="0"/>
          <w:numId w:val="9"/>
        </w:numPr>
        <w:ind w:left="720" w:hanging="360"/>
        <w:rPr>
          <w:sz w:val="24"/>
          <w:szCs w:val="24"/>
        </w:rPr>
      </w:pPr>
      <w:r w:rsidDel="00000000" w:rsidR="00000000" w:rsidRPr="00000000">
        <w:rPr>
          <w:sz w:val="24"/>
          <w:szCs w:val="24"/>
          <w:rtl w:val="0"/>
        </w:rPr>
        <w:t xml:space="preserve">What do you need others' help to influence? </w:t>
      </w:r>
    </w:p>
    <w:p w:rsidR="00000000" w:rsidDel="00000000" w:rsidP="00000000" w:rsidRDefault="00000000" w:rsidRPr="00000000" w14:paraId="00000011">
      <w:pPr>
        <w:numPr>
          <w:ilvl w:val="0"/>
          <w:numId w:val="9"/>
        </w:numPr>
        <w:ind w:left="720" w:hanging="360"/>
        <w:rPr>
          <w:sz w:val="24"/>
          <w:szCs w:val="24"/>
        </w:rPr>
      </w:pPr>
      <w:r w:rsidDel="00000000" w:rsidR="00000000" w:rsidRPr="00000000">
        <w:rPr>
          <w:sz w:val="24"/>
          <w:szCs w:val="24"/>
          <w:rtl w:val="0"/>
        </w:rPr>
        <w:t xml:space="preserve">What are your asks of your partners and collaborators to help you meet your goals.</w:t>
      </w:r>
    </w:p>
    <w:p w:rsidR="00000000" w:rsidDel="00000000" w:rsidP="00000000" w:rsidRDefault="00000000" w:rsidRPr="00000000" w14:paraId="00000012">
      <w:pPr>
        <w:ind w:left="720" w:firstLine="0"/>
        <w:rPr>
          <w:sz w:val="24"/>
          <w:szCs w:val="24"/>
        </w:rPr>
      </w:pPr>
      <w:r w:rsidDel="00000000" w:rsidR="00000000" w:rsidRPr="00000000">
        <w:rPr>
          <w:rtl w:val="0"/>
        </w:rPr>
      </w:r>
    </w:p>
    <w:p w:rsidR="00000000" w:rsidDel="00000000" w:rsidP="00000000" w:rsidRDefault="00000000" w:rsidRPr="00000000" w14:paraId="00000013">
      <w:pPr>
        <w:numPr>
          <w:ilvl w:val="0"/>
          <w:numId w:val="12"/>
        </w:numPr>
        <w:ind w:left="720" w:hanging="360"/>
        <w:rPr>
          <w:b w:val="1"/>
          <w:sz w:val="24"/>
          <w:szCs w:val="24"/>
        </w:rPr>
      </w:pPr>
      <w:r w:rsidDel="00000000" w:rsidR="00000000" w:rsidRPr="00000000">
        <w:rPr>
          <w:b w:val="1"/>
          <w:sz w:val="24"/>
          <w:szCs w:val="24"/>
          <w:rtl w:val="0"/>
        </w:rPr>
        <w:t xml:space="preserve"> Set your ambitions and goals - </w:t>
      </w:r>
      <w:r w:rsidDel="00000000" w:rsidR="00000000" w:rsidRPr="00000000">
        <w:rPr>
          <w:rFonts w:ascii="Roboto" w:cs="Roboto" w:eastAsia="Roboto" w:hAnsi="Roboto"/>
          <w:b w:val="1"/>
          <w:sz w:val="24"/>
          <w:szCs w:val="24"/>
          <w:rtl w:val="0"/>
        </w:rPr>
        <w:t xml:space="preserve">what can you portray, translate, visualise or co-create for others to engage with?</w:t>
      </w: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numPr>
          <w:ilvl w:val="0"/>
          <w:numId w:val="17"/>
        </w:numPr>
        <w:ind w:left="720" w:hanging="360"/>
        <w:rPr>
          <w:sz w:val="24"/>
          <w:szCs w:val="24"/>
        </w:rPr>
      </w:pPr>
      <w:r w:rsidDel="00000000" w:rsidR="00000000" w:rsidRPr="00000000">
        <w:rPr>
          <w:sz w:val="24"/>
          <w:szCs w:val="24"/>
          <w:rtl w:val="0"/>
        </w:rPr>
        <w:t xml:space="preserve">Look to local, national and international frameworks to draw inspiration and understand how your work will contribute to a just and sustainable transition. </w:t>
      </w:r>
      <w:r w:rsidDel="00000000" w:rsidR="00000000" w:rsidRPr="00000000">
        <w:rPr>
          <w:rtl w:val="0"/>
        </w:rPr>
      </w:r>
    </w:p>
    <w:p w:rsidR="00000000" w:rsidDel="00000000" w:rsidP="00000000" w:rsidRDefault="00000000" w:rsidRPr="00000000" w14:paraId="00000016">
      <w:pPr>
        <w:numPr>
          <w:ilvl w:val="0"/>
          <w:numId w:val="17"/>
        </w:numPr>
        <w:ind w:left="720" w:hanging="360"/>
        <w:rPr>
          <w:sz w:val="24"/>
          <w:szCs w:val="24"/>
        </w:rPr>
      </w:pPr>
      <w:r w:rsidDel="00000000" w:rsidR="00000000" w:rsidRPr="00000000">
        <w:rPr>
          <w:sz w:val="24"/>
          <w:szCs w:val="24"/>
          <w:rtl w:val="0"/>
        </w:rPr>
        <w:t xml:space="preserve">Consider how your work can support a fair and sustainable future. Could it help reduce carbon emissions or support communities in adapting to climate change? Might it model new ways of working that sustain both people and the planet? Or could it address the root causes of injustice for all living beings? Look to global goals like the </w:t>
      </w:r>
      <w:r w:rsidDel="00000000" w:rsidR="00000000" w:rsidRPr="00000000">
        <w:rPr>
          <w:b w:val="1"/>
          <w:sz w:val="24"/>
          <w:szCs w:val="24"/>
          <w:rtl w:val="0"/>
        </w:rPr>
        <w:t xml:space="preserve">SDGs</w:t>
      </w:r>
      <w:r w:rsidDel="00000000" w:rsidR="00000000" w:rsidRPr="00000000">
        <w:rPr>
          <w:sz w:val="24"/>
          <w:szCs w:val="24"/>
          <w:rtl w:val="0"/>
        </w:rPr>
        <w:t xml:space="preserve"> </w:t>
      </w:r>
      <w:hyperlink r:id="rId6">
        <w:r w:rsidDel="00000000" w:rsidR="00000000" w:rsidRPr="00000000">
          <w:rPr>
            <w:color w:val="1155cc"/>
            <w:sz w:val="24"/>
            <w:szCs w:val="24"/>
            <w:u w:val="single"/>
            <w:rtl w:val="0"/>
          </w:rPr>
          <w:t xml:space="preserve">(Sustainable Development Goals</w:t>
        </w:r>
      </w:hyperlink>
      <w:r w:rsidDel="00000000" w:rsidR="00000000" w:rsidRPr="00000000">
        <w:rPr>
          <w:sz w:val="24"/>
          <w:szCs w:val="24"/>
          <w:rtl w:val="0"/>
        </w:rPr>
        <w:t xml:space="preserve">). These are a set of 17 global goals established by the United Nations to address urgent social, economic and environmental challenges by 2030. They cover areas such as climate action, poverty reduction, gender equality, clean energy and sustainable cities. </w:t>
      </w:r>
    </w:p>
    <w:p w:rsidR="00000000" w:rsidDel="00000000" w:rsidP="00000000" w:rsidRDefault="00000000" w:rsidRPr="00000000" w14:paraId="00000017">
      <w:pPr>
        <w:numPr>
          <w:ilvl w:val="0"/>
          <w:numId w:val="14"/>
        </w:numPr>
        <w:ind w:left="720" w:hanging="360"/>
        <w:rPr>
          <w:sz w:val="24"/>
          <w:szCs w:val="24"/>
        </w:rPr>
      </w:pPr>
      <w:r w:rsidDel="00000000" w:rsidR="00000000" w:rsidRPr="00000000">
        <w:rPr>
          <w:sz w:val="24"/>
          <w:szCs w:val="24"/>
          <w:rtl w:val="0"/>
        </w:rPr>
        <w:t xml:space="preserve">Identify your main areas of impact e.g. travel, waste, energy, and formulate a headline statement about how you work </w:t>
      </w:r>
    </w:p>
    <w:p w:rsidR="00000000" w:rsidDel="00000000" w:rsidP="00000000" w:rsidRDefault="00000000" w:rsidRPr="00000000" w14:paraId="00000018">
      <w:pPr>
        <w:numPr>
          <w:ilvl w:val="0"/>
          <w:numId w:val="14"/>
        </w:numPr>
        <w:ind w:left="720" w:hanging="360"/>
        <w:rPr>
          <w:sz w:val="24"/>
          <w:szCs w:val="24"/>
        </w:rPr>
      </w:pPr>
      <w:r w:rsidDel="00000000" w:rsidR="00000000" w:rsidRPr="00000000">
        <w:rPr>
          <w:sz w:val="24"/>
          <w:szCs w:val="24"/>
          <w:rtl w:val="0"/>
        </w:rPr>
        <w:t xml:space="preserve">Edit the template below to make it specific to your own practice, projects and partnerships</w:t>
      </w:r>
    </w:p>
    <w:p w:rsidR="00000000" w:rsidDel="00000000" w:rsidP="00000000" w:rsidRDefault="00000000" w:rsidRPr="00000000" w14:paraId="00000019">
      <w:pPr>
        <w:ind w:left="0" w:firstLine="0"/>
        <w:rPr>
          <w:sz w:val="24"/>
          <w:szCs w:val="24"/>
        </w:rPr>
      </w:pPr>
      <w:r w:rsidDel="00000000" w:rsidR="00000000" w:rsidRPr="00000000">
        <w:rPr>
          <w:rtl w:val="0"/>
        </w:rPr>
      </w:r>
    </w:p>
    <w:tbl>
      <w:tblPr>
        <w:tblStyle w:val="Table1"/>
        <w:tblpPr w:leftFromText="180" w:rightFromText="180" w:topFromText="180" w:bottomFromText="180" w:vertAnchor="margin" w:horzAnchor="margin" w:tblpX="-210" w:tblpY="-630"/>
        <w:tblW w:w="95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3690"/>
        <w:gridCol w:w="3690"/>
        <w:tblGridChange w:id="0">
          <w:tblGrid>
            <w:gridCol w:w="2205"/>
            <w:gridCol w:w="3690"/>
            <w:gridCol w:w="3690"/>
          </w:tblGrid>
        </w:tblGridChange>
      </w:tblGrid>
      <w:tr>
        <w:trPr>
          <w:cantSplit w:val="0"/>
          <w:tblHeader w:val="0"/>
        </w:trPr>
        <w:tc>
          <w:tcPr/>
          <w:p w:rsidR="00000000" w:rsidDel="00000000" w:rsidP="00000000" w:rsidRDefault="00000000" w:rsidRPr="00000000" w14:paraId="0000001A">
            <w:pPr>
              <w:widowControl w:val="0"/>
              <w:spacing w:line="240" w:lineRule="auto"/>
              <w:rPr>
                <w:b w:val="1"/>
                <w:sz w:val="32"/>
                <w:szCs w:val="32"/>
              </w:rPr>
            </w:pPr>
            <w:r w:rsidDel="00000000" w:rsidR="00000000" w:rsidRPr="00000000">
              <w:rPr>
                <w:b w:val="1"/>
                <w:sz w:val="32"/>
                <w:szCs w:val="32"/>
                <w:rtl w:val="0"/>
              </w:rPr>
              <w:t xml:space="preserve">Impact area </w:t>
            </w:r>
          </w:p>
        </w:tc>
        <w:tc>
          <w:tcPr/>
          <w:p w:rsidR="00000000" w:rsidDel="00000000" w:rsidP="00000000" w:rsidRDefault="00000000" w:rsidRPr="00000000" w14:paraId="0000001B">
            <w:pPr>
              <w:widowControl w:val="0"/>
              <w:spacing w:line="240" w:lineRule="auto"/>
              <w:rPr>
                <w:b w:val="1"/>
                <w:sz w:val="32"/>
                <w:szCs w:val="32"/>
              </w:rPr>
            </w:pPr>
            <w:r w:rsidDel="00000000" w:rsidR="00000000" w:rsidRPr="00000000">
              <w:rPr>
                <w:b w:val="1"/>
                <w:sz w:val="32"/>
                <w:szCs w:val="32"/>
                <w:rtl w:val="0"/>
              </w:rPr>
              <w:t xml:space="preserve">How I work</w:t>
            </w:r>
          </w:p>
        </w:tc>
        <w:tc>
          <w:tcPr/>
          <w:p w:rsidR="00000000" w:rsidDel="00000000" w:rsidP="00000000" w:rsidRDefault="00000000" w:rsidRPr="00000000" w14:paraId="0000001C">
            <w:pPr>
              <w:widowControl w:val="0"/>
              <w:spacing w:line="240" w:lineRule="auto"/>
              <w:rPr>
                <w:b w:val="1"/>
                <w:sz w:val="32"/>
                <w:szCs w:val="32"/>
              </w:rPr>
            </w:pPr>
            <w:r w:rsidDel="00000000" w:rsidR="00000000" w:rsidRPr="00000000">
              <w:rPr>
                <w:b w:val="1"/>
                <w:sz w:val="32"/>
                <w:szCs w:val="32"/>
                <w:rtl w:val="0"/>
              </w:rPr>
              <w:t xml:space="preserve">How you can help me</w:t>
            </w:r>
          </w:p>
        </w:tc>
      </w:tr>
      <w:tr>
        <w:trPr>
          <w:cantSplit w:val="0"/>
          <w:tblHeader w:val="0"/>
        </w:trPr>
        <w:tc>
          <w:tcPr/>
          <w:p w:rsidR="00000000" w:rsidDel="00000000" w:rsidP="00000000" w:rsidRDefault="00000000" w:rsidRPr="00000000" w14:paraId="0000001D">
            <w:pPr>
              <w:widowControl w:val="0"/>
              <w:spacing w:after="200" w:lineRule="auto"/>
              <w:rPr>
                <w:sz w:val="24"/>
                <w:szCs w:val="24"/>
              </w:rPr>
            </w:pPr>
            <w:r w:rsidDel="00000000" w:rsidR="00000000" w:rsidRPr="00000000">
              <w:rPr>
                <w:b w:val="1"/>
                <w:sz w:val="24"/>
                <w:szCs w:val="24"/>
                <w:rtl w:val="0"/>
              </w:rPr>
              <w:t xml:space="preserve">Touring and Travel </w:t>
            </w:r>
            <w:r w:rsidDel="00000000" w:rsidR="00000000" w:rsidRPr="00000000">
              <w:rPr>
                <w:rtl w:val="0"/>
              </w:rPr>
            </w:r>
          </w:p>
          <w:p w:rsidR="00000000" w:rsidDel="00000000" w:rsidP="00000000" w:rsidRDefault="00000000" w:rsidRPr="00000000" w14:paraId="0000001E">
            <w:pPr>
              <w:widowControl w:val="0"/>
              <w:spacing w:after="200" w:lineRule="auto"/>
              <w:rPr>
                <w:sz w:val="24"/>
                <w:szCs w:val="24"/>
              </w:rPr>
            </w:pPr>
            <w:r w:rsidDel="00000000" w:rsidR="00000000" w:rsidRPr="00000000">
              <w:rPr>
                <w:sz w:val="24"/>
                <w:szCs w:val="24"/>
                <w:rtl w:val="0"/>
              </w:rPr>
              <w:t xml:space="preserve">Avoid and reduce emissions associated with travelling. </w:t>
            </w:r>
          </w:p>
        </w:tc>
        <w:tc>
          <w:tcPr/>
          <w:p w:rsidR="00000000" w:rsidDel="00000000" w:rsidP="00000000" w:rsidRDefault="00000000" w:rsidRPr="00000000" w14:paraId="0000001F">
            <w:pPr>
              <w:widowControl w:val="0"/>
              <w:numPr>
                <w:ilvl w:val="0"/>
                <w:numId w:val="16"/>
              </w:numPr>
              <w:spacing w:after="200" w:lineRule="auto"/>
              <w:ind w:left="720" w:hanging="360"/>
              <w:rPr>
                <w:sz w:val="24"/>
                <w:szCs w:val="24"/>
              </w:rPr>
            </w:pPr>
            <w:r w:rsidDel="00000000" w:rsidR="00000000" w:rsidRPr="00000000">
              <w:rPr>
                <w:sz w:val="24"/>
                <w:szCs w:val="24"/>
                <w:rtl w:val="0"/>
              </w:rPr>
              <w:t xml:space="preserve">I avoid unnecessary travel and travel by train or public transport whenever possible. </w:t>
            </w:r>
          </w:p>
          <w:p w:rsidR="00000000" w:rsidDel="00000000" w:rsidP="00000000" w:rsidRDefault="00000000" w:rsidRPr="00000000" w14:paraId="00000020">
            <w:pPr>
              <w:widowControl w:val="0"/>
              <w:numPr>
                <w:ilvl w:val="0"/>
                <w:numId w:val="16"/>
              </w:numPr>
              <w:spacing w:after="200" w:lineRule="auto"/>
              <w:ind w:left="720" w:hanging="360"/>
              <w:rPr>
                <w:sz w:val="24"/>
                <w:szCs w:val="24"/>
              </w:rPr>
            </w:pPr>
            <w:r w:rsidDel="00000000" w:rsidR="00000000" w:rsidRPr="00000000">
              <w:rPr>
                <w:sz w:val="24"/>
                <w:szCs w:val="24"/>
                <w:rtl w:val="0"/>
              </w:rPr>
              <w:t xml:space="preserve">I encourage online meetings in place of travel wherever possible. </w:t>
            </w:r>
          </w:p>
        </w:tc>
        <w:tc>
          <w:tcPr/>
          <w:p w:rsidR="00000000" w:rsidDel="00000000" w:rsidP="00000000" w:rsidRDefault="00000000" w:rsidRPr="00000000" w14:paraId="00000021">
            <w:pPr>
              <w:widowControl w:val="0"/>
              <w:numPr>
                <w:ilvl w:val="0"/>
                <w:numId w:val="3"/>
              </w:numPr>
              <w:spacing w:after="200" w:lineRule="auto"/>
              <w:ind w:left="720" w:hanging="360"/>
              <w:rPr>
                <w:sz w:val="24"/>
                <w:szCs w:val="24"/>
              </w:rPr>
            </w:pPr>
            <w:r w:rsidDel="00000000" w:rsidR="00000000" w:rsidRPr="00000000">
              <w:rPr>
                <w:sz w:val="24"/>
                <w:szCs w:val="24"/>
                <w:rtl w:val="0"/>
              </w:rPr>
              <w:t xml:space="preserve">Avoid flying whenever possible.</w:t>
            </w:r>
          </w:p>
          <w:p w:rsidR="00000000" w:rsidDel="00000000" w:rsidP="00000000" w:rsidRDefault="00000000" w:rsidRPr="00000000" w14:paraId="00000022">
            <w:pPr>
              <w:widowControl w:val="0"/>
              <w:numPr>
                <w:ilvl w:val="0"/>
                <w:numId w:val="3"/>
              </w:numPr>
              <w:spacing w:after="200" w:lineRule="auto"/>
              <w:ind w:left="720" w:hanging="360"/>
              <w:rPr>
                <w:sz w:val="24"/>
                <w:szCs w:val="24"/>
              </w:rPr>
            </w:pPr>
            <w:r w:rsidDel="00000000" w:rsidR="00000000" w:rsidRPr="00000000">
              <w:rPr>
                <w:sz w:val="24"/>
                <w:szCs w:val="24"/>
                <w:rtl w:val="0"/>
              </w:rPr>
              <w:t xml:space="preserve">Opt for train and public transport over car journeys wherever possible.  </w:t>
            </w:r>
          </w:p>
          <w:p w:rsidR="00000000" w:rsidDel="00000000" w:rsidP="00000000" w:rsidRDefault="00000000" w:rsidRPr="00000000" w14:paraId="00000023">
            <w:pPr>
              <w:widowControl w:val="0"/>
              <w:numPr>
                <w:ilvl w:val="0"/>
                <w:numId w:val="3"/>
              </w:numPr>
              <w:spacing w:after="200" w:lineRule="auto"/>
              <w:ind w:left="720" w:hanging="360"/>
              <w:rPr>
                <w:sz w:val="24"/>
                <w:szCs w:val="24"/>
              </w:rPr>
            </w:pPr>
            <w:r w:rsidDel="00000000" w:rsidR="00000000" w:rsidRPr="00000000">
              <w:rPr>
                <w:sz w:val="24"/>
                <w:szCs w:val="24"/>
                <w:rtl w:val="0"/>
              </w:rPr>
              <w:t xml:space="preserve">Consider the costs of train travel and include realistic levels of funding within project budgets for all those involved in the project. Additional costs should be part of the project budget and not deducted from the artist's fee. </w:t>
            </w:r>
          </w:p>
          <w:p w:rsidR="00000000" w:rsidDel="00000000" w:rsidP="00000000" w:rsidRDefault="00000000" w:rsidRPr="00000000" w14:paraId="00000024">
            <w:pPr>
              <w:widowControl w:val="0"/>
              <w:numPr>
                <w:ilvl w:val="0"/>
                <w:numId w:val="3"/>
              </w:numPr>
              <w:spacing w:after="200" w:lineRule="auto"/>
              <w:ind w:left="720" w:hanging="360"/>
              <w:rPr>
                <w:sz w:val="24"/>
                <w:szCs w:val="24"/>
              </w:rPr>
            </w:pPr>
            <w:r w:rsidDel="00000000" w:rsidR="00000000" w:rsidRPr="00000000">
              <w:rPr>
                <w:sz w:val="24"/>
                <w:szCs w:val="24"/>
                <w:rtl w:val="0"/>
              </w:rPr>
              <w:t xml:space="preserve">Promote public transport to audiences via your comms channels. </w:t>
            </w:r>
          </w:p>
        </w:tc>
      </w:tr>
      <w:tr>
        <w:trPr>
          <w:cantSplit w:val="0"/>
          <w:tblHeader w:val="0"/>
        </w:trPr>
        <w:tc>
          <w:tcPr/>
          <w:p w:rsidR="00000000" w:rsidDel="00000000" w:rsidP="00000000" w:rsidRDefault="00000000" w:rsidRPr="00000000" w14:paraId="00000025">
            <w:pPr>
              <w:widowControl w:val="0"/>
              <w:spacing w:after="200" w:lineRule="auto"/>
              <w:rPr>
                <w:sz w:val="24"/>
                <w:szCs w:val="24"/>
              </w:rPr>
            </w:pPr>
            <w:r w:rsidDel="00000000" w:rsidR="00000000" w:rsidRPr="00000000">
              <w:rPr>
                <w:b w:val="1"/>
                <w:sz w:val="24"/>
                <w:szCs w:val="24"/>
                <w:rtl w:val="0"/>
              </w:rPr>
              <w:t xml:space="preserve">Ethical Finance</w:t>
            </w:r>
            <w:r w:rsidDel="00000000" w:rsidR="00000000" w:rsidRPr="00000000">
              <w:rPr>
                <w:rtl w:val="0"/>
              </w:rPr>
            </w:r>
          </w:p>
          <w:p w:rsidR="00000000" w:rsidDel="00000000" w:rsidP="00000000" w:rsidRDefault="00000000" w:rsidRPr="00000000" w14:paraId="00000026">
            <w:pPr>
              <w:widowControl w:val="0"/>
              <w:spacing w:after="200" w:lineRule="auto"/>
              <w:rPr>
                <w:sz w:val="24"/>
                <w:szCs w:val="24"/>
              </w:rPr>
            </w:pPr>
            <w:r w:rsidDel="00000000" w:rsidR="00000000" w:rsidRPr="00000000">
              <w:rPr>
                <w:sz w:val="24"/>
                <w:szCs w:val="24"/>
                <w:rtl w:val="0"/>
              </w:rPr>
              <w:t xml:space="preserve">Understanding and transparency of financial impacts; including pension, banking and sponsorships. </w:t>
            </w:r>
          </w:p>
        </w:tc>
        <w:tc>
          <w:tcPr/>
          <w:p w:rsidR="00000000" w:rsidDel="00000000" w:rsidP="00000000" w:rsidRDefault="00000000" w:rsidRPr="00000000" w14:paraId="00000027">
            <w:pPr>
              <w:widowControl w:val="0"/>
              <w:numPr>
                <w:ilvl w:val="0"/>
                <w:numId w:val="6"/>
              </w:numPr>
              <w:spacing w:after="200" w:lineRule="auto"/>
              <w:ind w:left="720" w:hanging="360"/>
              <w:rPr>
                <w:sz w:val="24"/>
                <w:szCs w:val="24"/>
              </w:rPr>
            </w:pPr>
            <w:r w:rsidDel="00000000" w:rsidR="00000000" w:rsidRPr="00000000">
              <w:rPr>
                <w:sz w:val="24"/>
                <w:szCs w:val="24"/>
                <w:rtl w:val="0"/>
              </w:rPr>
              <w:t xml:space="preserve">I ensure my banking and pension companies don't invest in armed conflict or fossil fuels. </w:t>
            </w:r>
          </w:p>
        </w:tc>
        <w:tc>
          <w:tcPr/>
          <w:p w:rsidR="00000000" w:rsidDel="00000000" w:rsidP="00000000" w:rsidRDefault="00000000" w:rsidRPr="00000000" w14:paraId="00000028">
            <w:pPr>
              <w:widowControl w:val="0"/>
              <w:numPr>
                <w:ilvl w:val="0"/>
                <w:numId w:val="1"/>
              </w:numPr>
              <w:spacing w:after="200" w:lineRule="auto"/>
              <w:ind w:left="720" w:hanging="360"/>
              <w:rPr>
                <w:sz w:val="24"/>
                <w:szCs w:val="24"/>
              </w:rPr>
            </w:pPr>
            <w:r w:rsidDel="00000000" w:rsidR="00000000" w:rsidRPr="00000000">
              <w:rPr>
                <w:rFonts w:ascii="Roboto" w:cs="Roboto" w:eastAsia="Roboto" w:hAnsi="Roboto"/>
                <w:sz w:val="24"/>
                <w:szCs w:val="24"/>
                <w:highlight w:val="white"/>
                <w:rtl w:val="0"/>
              </w:rPr>
              <w:t xml:space="preserve">Reconsider accepting sponsorship or funding from fossil fuel companies or other misaligned organisations to fund our partnership projects.</w:t>
            </w:r>
            <w:r w:rsidDel="00000000" w:rsidR="00000000" w:rsidRPr="00000000">
              <w:rPr>
                <w:rtl w:val="0"/>
              </w:rPr>
            </w:r>
          </w:p>
        </w:tc>
      </w:tr>
      <w:tr>
        <w:trPr>
          <w:cantSplit w:val="0"/>
          <w:tblHeader w:val="0"/>
        </w:trPr>
        <w:tc>
          <w:tcPr/>
          <w:p w:rsidR="00000000" w:rsidDel="00000000" w:rsidP="00000000" w:rsidRDefault="00000000" w:rsidRPr="00000000" w14:paraId="00000029">
            <w:pPr>
              <w:widowControl w:val="0"/>
              <w:spacing w:after="200" w:lineRule="auto"/>
              <w:rPr>
                <w:sz w:val="24"/>
                <w:szCs w:val="24"/>
              </w:rPr>
            </w:pPr>
            <w:r w:rsidDel="00000000" w:rsidR="00000000" w:rsidRPr="00000000">
              <w:rPr>
                <w:b w:val="1"/>
                <w:sz w:val="24"/>
                <w:szCs w:val="24"/>
                <w:rtl w:val="0"/>
              </w:rPr>
              <w:t xml:space="preserve">Materials </w:t>
            </w:r>
            <w:r w:rsidDel="00000000" w:rsidR="00000000" w:rsidRPr="00000000">
              <w:rPr>
                <w:rtl w:val="0"/>
              </w:rPr>
            </w:r>
          </w:p>
          <w:p w:rsidR="00000000" w:rsidDel="00000000" w:rsidP="00000000" w:rsidRDefault="00000000" w:rsidRPr="00000000" w14:paraId="0000002A">
            <w:pPr>
              <w:widowControl w:val="0"/>
              <w:spacing w:after="200" w:lineRule="auto"/>
              <w:rPr>
                <w:sz w:val="24"/>
                <w:szCs w:val="24"/>
              </w:rPr>
            </w:pPr>
            <w:r w:rsidDel="00000000" w:rsidR="00000000" w:rsidRPr="00000000">
              <w:rPr>
                <w:sz w:val="24"/>
                <w:szCs w:val="24"/>
                <w:rtl w:val="0"/>
              </w:rPr>
              <w:t xml:space="preserve">Reduce consumption and environmental and social impacts of resource use.</w:t>
            </w:r>
          </w:p>
        </w:tc>
        <w:tc>
          <w:tcPr/>
          <w:p w:rsidR="00000000" w:rsidDel="00000000" w:rsidP="00000000" w:rsidRDefault="00000000" w:rsidRPr="00000000" w14:paraId="0000002B">
            <w:pPr>
              <w:widowControl w:val="0"/>
              <w:numPr>
                <w:ilvl w:val="0"/>
                <w:numId w:val="2"/>
              </w:numPr>
              <w:spacing w:after="200" w:lineRule="auto"/>
              <w:ind w:left="720" w:hanging="360"/>
              <w:rPr>
                <w:sz w:val="24"/>
                <w:szCs w:val="24"/>
              </w:rPr>
            </w:pPr>
            <w:r w:rsidDel="00000000" w:rsidR="00000000" w:rsidRPr="00000000">
              <w:rPr>
                <w:sz w:val="24"/>
                <w:szCs w:val="24"/>
                <w:rtl w:val="0"/>
              </w:rPr>
              <w:t xml:space="preserve">I use a circular / life cycle assessment approach to using the Earth’s resources. This means I consider where things come from, how they are produced, their social and environmental impacts and how I can reuse them before considering recycling or disposal. </w:t>
            </w:r>
          </w:p>
        </w:tc>
        <w:tc>
          <w:tcPr/>
          <w:p w:rsidR="00000000" w:rsidDel="00000000" w:rsidP="00000000" w:rsidRDefault="00000000" w:rsidRPr="00000000" w14:paraId="0000002C">
            <w:pPr>
              <w:widowControl w:val="0"/>
              <w:numPr>
                <w:ilvl w:val="0"/>
                <w:numId w:val="5"/>
              </w:numPr>
              <w:spacing w:after="200" w:lineRule="auto"/>
              <w:ind w:left="720" w:hanging="360"/>
              <w:rPr>
                <w:sz w:val="24"/>
                <w:szCs w:val="24"/>
              </w:rPr>
            </w:pPr>
            <w:r w:rsidDel="00000000" w:rsidR="00000000" w:rsidRPr="00000000">
              <w:rPr>
                <w:sz w:val="24"/>
                <w:szCs w:val="24"/>
                <w:rtl w:val="0"/>
              </w:rPr>
              <w:t xml:space="preserve">Help me find and join me in using suppliers and products that meet my circular goals</w:t>
            </w:r>
          </w:p>
          <w:p w:rsidR="00000000" w:rsidDel="00000000" w:rsidP="00000000" w:rsidRDefault="00000000" w:rsidRPr="00000000" w14:paraId="0000002D">
            <w:pPr>
              <w:widowControl w:val="0"/>
              <w:numPr>
                <w:ilvl w:val="0"/>
                <w:numId w:val="5"/>
              </w:numPr>
              <w:spacing w:after="200" w:lineRule="auto"/>
              <w:ind w:left="720" w:hanging="360"/>
              <w:rPr>
                <w:sz w:val="24"/>
                <w:szCs w:val="24"/>
              </w:rPr>
            </w:pPr>
            <w:r w:rsidDel="00000000" w:rsidR="00000000" w:rsidRPr="00000000">
              <w:rPr>
                <w:sz w:val="24"/>
                <w:szCs w:val="24"/>
                <w:rtl w:val="0"/>
              </w:rPr>
              <w:t xml:space="preserve">Provide recycling facilities and work with your waste contractor to optimise waste management. </w:t>
            </w:r>
          </w:p>
          <w:p w:rsidR="00000000" w:rsidDel="00000000" w:rsidP="00000000" w:rsidRDefault="00000000" w:rsidRPr="00000000" w14:paraId="0000002E">
            <w:pPr>
              <w:widowControl w:val="0"/>
              <w:numPr>
                <w:ilvl w:val="0"/>
                <w:numId w:val="5"/>
              </w:numPr>
              <w:spacing w:after="200" w:lineRule="auto"/>
              <w:ind w:left="720" w:hanging="360"/>
              <w:rPr>
                <w:sz w:val="24"/>
                <w:szCs w:val="24"/>
              </w:rPr>
            </w:pPr>
            <w:r w:rsidDel="00000000" w:rsidR="00000000" w:rsidRPr="00000000">
              <w:rPr>
                <w:sz w:val="24"/>
                <w:szCs w:val="24"/>
                <w:rtl w:val="0"/>
              </w:rPr>
              <w:t xml:space="preserve">Don’t use resources unnecessarily and ensure procurement policies are aligned with environmental policies. Ensure decisions are conscious and well-informed e.g. understanding plastic use impacts in catering. </w:t>
            </w:r>
          </w:p>
        </w:tc>
      </w:tr>
      <w:tr>
        <w:trPr>
          <w:cantSplit w:val="0"/>
          <w:tblHeader w:val="0"/>
        </w:trPr>
        <w:tc>
          <w:tcPr/>
          <w:p w:rsidR="00000000" w:rsidDel="00000000" w:rsidP="00000000" w:rsidRDefault="00000000" w:rsidRPr="00000000" w14:paraId="0000002F">
            <w:pPr>
              <w:widowControl w:val="0"/>
              <w:spacing w:after="200" w:lineRule="auto"/>
              <w:rPr>
                <w:sz w:val="24"/>
                <w:szCs w:val="24"/>
              </w:rPr>
            </w:pPr>
            <w:r w:rsidDel="00000000" w:rsidR="00000000" w:rsidRPr="00000000">
              <w:rPr>
                <w:b w:val="1"/>
                <w:sz w:val="24"/>
                <w:szCs w:val="24"/>
                <w:rtl w:val="0"/>
              </w:rPr>
              <w:t xml:space="preserve">Nature </w:t>
            </w:r>
            <w:r w:rsidDel="00000000" w:rsidR="00000000" w:rsidRPr="00000000">
              <w:rPr>
                <w:rtl w:val="0"/>
              </w:rPr>
            </w:r>
          </w:p>
          <w:p w:rsidR="00000000" w:rsidDel="00000000" w:rsidP="00000000" w:rsidRDefault="00000000" w:rsidRPr="00000000" w14:paraId="00000030">
            <w:pPr>
              <w:widowControl w:val="0"/>
              <w:spacing w:after="200" w:lineRule="auto"/>
              <w:rPr>
                <w:sz w:val="24"/>
                <w:szCs w:val="24"/>
              </w:rPr>
            </w:pPr>
            <w:r w:rsidDel="00000000" w:rsidR="00000000" w:rsidRPr="00000000">
              <w:rPr>
                <w:sz w:val="24"/>
                <w:szCs w:val="24"/>
                <w:rtl w:val="0"/>
              </w:rPr>
              <w:t xml:space="preserve">Find opportunities to regenerate nature and avoid detrimental impacts on biodiversity. </w:t>
            </w:r>
          </w:p>
        </w:tc>
        <w:tc>
          <w:tcPr/>
          <w:p w:rsidR="00000000" w:rsidDel="00000000" w:rsidP="00000000" w:rsidRDefault="00000000" w:rsidRPr="00000000" w14:paraId="00000031">
            <w:pPr>
              <w:widowControl w:val="0"/>
              <w:numPr>
                <w:ilvl w:val="0"/>
                <w:numId w:val="11"/>
              </w:numPr>
              <w:spacing w:after="200" w:lineRule="auto"/>
              <w:ind w:left="720" w:hanging="360"/>
              <w:rPr>
                <w:sz w:val="24"/>
                <w:szCs w:val="24"/>
              </w:rPr>
            </w:pPr>
            <w:r w:rsidDel="00000000" w:rsidR="00000000" w:rsidRPr="00000000">
              <w:rPr>
                <w:sz w:val="24"/>
                <w:szCs w:val="24"/>
                <w:rtl w:val="0"/>
              </w:rPr>
              <w:t xml:space="preserve">I consider how I can engage and connect audiences to nature through my work. </w:t>
            </w:r>
          </w:p>
          <w:p w:rsidR="00000000" w:rsidDel="00000000" w:rsidP="00000000" w:rsidRDefault="00000000" w:rsidRPr="00000000" w14:paraId="00000032">
            <w:pPr>
              <w:widowControl w:val="0"/>
              <w:numPr>
                <w:ilvl w:val="0"/>
                <w:numId w:val="11"/>
              </w:numPr>
              <w:spacing w:after="200" w:lineRule="auto"/>
              <w:ind w:left="720" w:hanging="360"/>
              <w:rPr>
                <w:sz w:val="24"/>
                <w:szCs w:val="24"/>
              </w:rPr>
            </w:pPr>
            <w:r w:rsidDel="00000000" w:rsidR="00000000" w:rsidRPr="00000000">
              <w:rPr>
                <w:sz w:val="24"/>
                <w:szCs w:val="24"/>
                <w:rtl w:val="0"/>
              </w:rPr>
              <w:t xml:space="preserve">I proactively avoid harming nature e.g. by avoiding the use of toxic substances and look for opportunities to regenerate nature e.g. through community projects.</w:t>
            </w:r>
          </w:p>
          <w:p w:rsidR="00000000" w:rsidDel="00000000" w:rsidP="00000000" w:rsidRDefault="00000000" w:rsidRPr="00000000" w14:paraId="00000033">
            <w:pPr>
              <w:widowControl w:val="0"/>
              <w:numPr>
                <w:ilvl w:val="0"/>
                <w:numId w:val="11"/>
              </w:numPr>
              <w:spacing w:after="200" w:lineRule="auto"/>
              <w:ind w:left="720" w:hanging="360"/>
              <w:rPr>
                <w:sz w:val="24"/>
                <w:szCs w:val="24"/>
              </w:rPr>
            </w:pPr>
            <w:r w:rsidDel="00000000" w:rsidR="00000000" w:rsidRPr="00000000">
              <w:rPr>
                <w:sz w:val="24"/>
                <w:szCs w:val="24"/>
                <w:rtl w:val="0"/>
              </w:rPr>
              <w:t xml:space="preserve">I ensure nature and biodiversity impacts have been considered when organising outdoor events.  </w:t>
            </w:r>
          </w:p>
        </w:tc>
        <w:tc>
          <w:tcPr/>
          <w:p w:rsidR="00000000" w:rsidDel="00000000" w:rsidP="00000000" w:rsidRDefault="00000000" w:rsidRPr="00000000" w14:paraId="00000034">
            <w:pPr>
              <w:widowControl w:val="0"/>
              <w:numPr>
                <w:ilvl w:val="0"/>
                <w:numId w:val="8"/>
              </w:numPr>
              <w:spacing w:after="200" w:lineRule="auto"/>
              <w:ind w:left="720" w:hanging="360"/>
              <w:rPr>
                <w:sz w:val="24"/>
                <w:szCs w:val="24"/>
              </w:rPr>
            </w:pPr>
            <w:r w:rsidDel="00000000" w:rsidR="00000000" w:rsidRPr="00000000">
              <w:rPr>
                <w:sz w:val="24"/>
                <w:szCs w:val="24"/>
                <w:rtl w:val="0"/>
              </w:rPr>
              <w:t xml:space="preserve">Are there opportunities to support local wildlife and nature projects through our partnership and activities? </w:t>
            </w:r>
          </w:p>
          <w:p w:rsidR="00000000" w:rsidDel="00000000" w:rsidP="00000000" w:rsidRDefault="00000000" w:rsidRPr="00000000" w14:paraId="00000035">
            <w:pPr>
              <w:widowControl w:val="0"/>
              <w:numPr>
                <w:ilvl w:val="0"/>
                <w:numId w:val="8"/>
              </w:numPr>
              <w:spacing w:after="200" w:lineRule="auto"/>
              <w:ind w:left="720" w:hanging="360"/>
              <w:rPr>
                <w:sz w:val="24"/>
                <w:szCs w:val="24"/>
              </w:rPr>
            </w:pPr>
            <w:r w:rsidDel="00000000" w:rsidR="00000000" w:rsidRPr="00000000">
              <w:rPr>
                <w:sz w:val="24"/>
                <w:szCs w:val="24"/>
                <w:rtl w:val="0"/>
              </w:rPr>
              <w:t xml:space="preserve">Please ensure impacts on nature have been fully considered and mitigated against in the event planning process e.g. lighting, audience impacts, pollution risks. </w:t>
            </w:r>
          </w:p>
        </w:tc>
      </w:tr>
      <w:tr>
        <w:trPr>
          <w:cantSplit w:val="0"/>
          <w:tblHeader w:val="0"/>
        </w:trPr>
        <w:tc>
          <w:tcPr/>
          <w:p w:rsidR="00000000" w:rsidDel="00000000" w:rsidP="00000000" w:rsidRDefault="00000000" w:rsidRPr="00000000" w14:paraId="00000036">
            <w:pPr>
              <w:widowControl w:val="0"/>
              <w:spacing w:after="200" w:lineRule="auto"/>
              <w:rPr>
                <w:sz w:val="24"/>
                <w:szCs w:val="24"/>
              </w:rPr>
            </w:pPr>
            <w:r w:rsidDel="00000000" w:rsidR="00000000" w:rsidRPr="00000000">
              <w:rPr>
                <w:b w:val="1"/>
                <w:sz w:val="24"/>
                <w:szCs w:val="24"/>
                <w:rtl w:val="0"/>
              </w:rPr>
              <w:t xml:space="preserve">Energy</w:t>
            </w:r>
            <w:r w:rsidDel="00000000" w:rsidR="00000000" w:rsidRPr="00000000">
              <w:rPr>
                <w:rtl w:val="0"/>
              </w:rPr>
            </w:r>
          </w:p>
          <w:p w:rsidR="00000000" w:rsidDel="00000000" w:rsidP="00000000" w:rsidRDefault="00000000" w:rsidRPr="00000000" w14:paraId="00000037">
            <w:pPr>
              <w:widowControl w:val="0"/>
              <w:spacing w:after="200" w:lineRule="auto"/>
              <w:rPr>
                <w:sz w:val="24"/>
                <w:szCs w:val="24"/>
              </w:rPr>
            </w:pPr>
            <w:r w:rsidDel="00000000" w:rsidR="00000000" w:rsidRPr="00000000">
              <w:rPr>
                <w:sz w:val="24"/>
                <w:szCs w:val="24"/>
                <w:rtl w:val="0"/>
              </w:rPr>
              <w:t xml:space="preserve">Reduce energy use, maximise energy efficiency and use renewable energy where possible. </w:t>
            </w:r>
          </w:p>
        </w:tc>
        <w:tc>
          <w:tcPr/>
          <w:p w:rsidR="00000000" w:rsidDel="00000000" w:rsidP="00000000" w:rsidRDefault="00000000" w:rsidRPr="00000000" w14:paraId="00000038">
            <w:pPr>
              <w:widowControl w:val="0"/>
              <w:numPr>
                <w:ilvl w:val="0"/>
                <w:numId w:val="15"/>
              </w:numPr>
              <w:spacing w:after="200" w:lineRule="auto"/>
              <w:ind w:left="720" w:hanging="360"/>
              <w:rPr>
                <w:sz w:val="24"/>
                <w:szCs w:val="24"/>
              </w:rPr>
            </w:pPr>
            <w:r w:rsidDel="00000000" w:rsidR="00000000" w:rsidRPr="00000000">
              <w:rPr>
                <w:sz w:val="24"/>
                <w:szCs w:val="24"/>
                <w:rtl w:val="0"/>
              </w:rPr>
              <w:t xml:space="preserve">I minimise my digital impacts and am working to minimise the energy use to make my art. </w:t>
            </w:r>
          </w:p>
          <w:p w:rsidR="00000000" w:rsidDel="00000000" w:rsidP="00000000" w:rsidRDefault="00000000" w:rsidRPr="00000000" w14:paraId="00000039">
            <w:pPr>
              <w:widowControl w:val="0"/>
              <w:numPr>
                <w:ilvl w:val="0"/>
                <w:numId w:val="15"/>
              </w:numPr>
              <w:spacing w:after="200" w:lineRule="auto"/>
              <w:ind w:left="720" w:hanging="360"/>
              <w:rPr>
                <w:sz w:val="24"/>
                <w:szCs w:val="24"/>
              </w:rPr>
            </w:pPr>
            <w:r w:rsidDel="00000000" w:rsidR="00000000" w:rsidRPr="00000000">
              <w:rPr>
                <w:sz w:val="24"/>
                <w:szCs w:val="24"/>
                <w:rtl w:val="0"/>
              </w:rPr>
              <w:t xml:space="preserve">My energy supplier uses energy from renewable sources. </w:t>
            </w:r>
          </w:p>
          <w:p w:rsidR="00000000" w:rsidDel="00000000" w:rsidP="00000000" w:rsidRDefault="00000000" w:rsidRPr="00000000" w14:paraId="0000003A">
            <w:pPr>
              <w:widowControl w:val="0"/>
              <w:numPr>
                <w:ilvl w:val="0"/>
                <w:numId w:val="15"/>
              </w:numPr>
              <w:spacing w:after="200" w:lineRule="auto"/>
              <w:ind w:left="720" w:hanging="360"/>
              <w:rPr>
                <w:sz w:val="24"/>
                <w:szCs w:val="24"/>
              </w:rPr>
            </w:pPr>
            <w:r w:rsidDel="00000000" w:rsidR="00000000" w:rsidRPr="00000000">
              <w:rPr>
                <w:sz w:val="24"/>
                <w:szCs w:val="24"/>
                <w:rtl w:val="0"/>
              </w:rPr>
              <w:t xml:space="preserve">I have taken steps to maximise the energy efficiency of my workplace, with insulation and energy management measures. </w:t>
            </w:r>
          </w:p>
        </w:tc>
        <w:tc>
          <w:tcPr/>
          <w:p w:rsidR="00000000" w:rsidDel="00000000" w:rsidP="00000000" w:rsidRDefault="00000000" w:rsidRPr="00000000" w14:paraId="0000003B">
            <w:pPr>
              <w:widowControl w:val="0"/>
              <w:numPr>
                <w:ilvl w:val="0"/>
                <w:numId w:val="7"/>
              </w:numPr>
              <w:spacing w:after="200" w:lineRule="auto"/>
              <w:ind w:left="720" w:hanging="360"/>
              <w:rPr>
                <w:sz w:val="24"/>
                <w:szCs w:val="24"/>
              </w:rPr>
            </w:pPr>
            <w:r w:rsidDel="00000000" w:rsidR="00000000" w:rsidRPr="00000000">
              <w:rPr>
                <w:sz w:val="24"/>
                <w:szCs w:val="24"/>
                <w:rtl w:val="0"/>
              </w:rPr>
              <w:t xml:space="preserve">Assess feasibility of running buildings, shows and events with on-site renewable energy. For outdoor events provide access to the mains over generators if possible. </w:t>
            </w:r>
          </w:p>
          <w:p w:rsidR="00000000" w:rsidDel="00000000" w:rsidP="00000000" w:rsidRDefault="00000000" w:rsidRPr="00000000" w14:paraId="0000003C">
            <w:pPr>
              <w:widowControl w:val="0"/>
              <w:numPr>
                <w:ilvl w:val="0"/>
                <w:numId w:val="7"/>
              </w:numPr>
              <w:spacing w:after="200" w:lineRule="auto"/>
              <w:ind w:left="720" w:hanging="360"/>
              <w:rPr>
                <w:sz w:val="24"/>
                <w:szCs w:val="24"/>
              </w:rPr>
            </w:pPr>
            <w:r w:rsidDel="00000000" w:rsidR="00000000" w:rsidRPr="00000000">
              <w:rPr>
                <w:sz w:val="24"/>
                <w:szCs w:val="24"/>
                <w:rtl w:val="0"/>
              </w:rPr>
              <w:t xml:space="preserve">Conduct an energy audit and put an energy management plan in place. </w:t>
            </w:r>
          </w:p>
          <w:p w:rsidR="00000000" w:rsidDel="00000000" w:rsidP="00000000" w:rsidRDefault="00000000" w:rsidRPr="00000000" w14:paraId="0000003D">
            <w:pPr>
              <w:widowControl w:val="0"/>
              <w:numPr>
                <w:ilvl w:val="0"/>
                <w:numId w:val="7"/>
              </w:numPr>
              <w:spacing w:after="200" w:lineRule="auto"/>
              <w:ind w:left="720" w:hanging="360"/>
              <w:rPr>
                <w:sz w:val="24"/>
                <w:szCs w:val="24"/>
              </w:rPr>
            </w:pPr>
            <w:r w:rsidDel="00000000" w:rsidR="00000000" w:rsidRPr="00000000">
              <w:rPr>
                <w:sz w:val="24"/>
                <w:szCs w:val="24"/>
                <w:rtl w:val="0"/>
              </w:rPr>
              <w:t xml:space="preserve">Research your energy supplier and understand where your energy is sourced from, choosing the most sustainable supplier available. </w:t>
            </w:r>
          </w:p>
          <w:p w:rsidR="00000000" w:rsidDel="00000000" w:rsidP="00000000" w:rsidRDefault="00000000" w:rsidRPr="00000000" w14:paraId="0000003E">
            <w:pPr>
              <w:widowControl w:val="0"/>
              <w:numPr>
                <w:ilvl w:val="0"/>
                <w:numId w:val="7"/>
              </w:numPr>
              <w:spacing w:after="200" w:lineRule="auto"/>
              <w:ind w:left="720" w:hanging="360"/>
              <w:rPr>
                <w:sz w:val="24"/>
                <w:szCs w:val="24"/>
              </w:rPr>
            </w:pPr>
            <w:r w:rsidDel="00000000" w:rsidR="00000000" w:rsidRPr="00000000">
              <w:rPr>
                <w:sz w:val="24"/>
                <w:szCs w:val="24"/>
                <w:rtl w:val="0"/>
              </w:rPr>
              <w:t xml:space="preserve">Complete a digital sustainability audit and reduce digital impacts. </w:t>
            </w:r>
          </w:p>
        </w:tc>
      </w:tr>
      <w:tr>
        <w:trPr>
          <w:cantSplit w:val="0"/>
          <w:tblHeader w:val="0"/>
        </w:trPr>
        <w:tc>
          <w:tcPr/>
          <w:p w:rsidR="00000000" w:rsidDel="00000000" w:rsidP="00000000" w:rsidRDefault="00000000" w:rsidRPr="00000000" w14:paraId="0000003F">
            <w:pPr>
              <w:widowControl w:val="0"/>
              <w:spacing w:after="200" w:lineRule="auto"/>
              <w:rPr>
                <w:b w:val="1"/>
                <w:sz w:val="24"/>
                <w:szCs w:val="24"/>
              </w:rPr>
            </w:pPr>
            <w:r w:rsidDel="00000000" w:rsidR="00000000" w:rsidRPr="00000000">
              <w:rPr>
                <w:b w:val="1"/>
                <w:sz w:val="24"/>
                <w:szCs w:val="24"/>
                <w:rtl w:val="0"/>
              </w:rPr>
              <w:t xml:space="preserve">Accommodation and catering </w:t>
            </w:r>
          </w:p>
          <w:p w:rsidR="00000000" w:rsidDel="00000000" w:rsidP="00000000" w:rsidRDefault="00000000" w:rsidRPr="00000000" w14:paraId="00000040">
            <w:pPr>
              <w:widowControl w:val="0"/>
              <w:spacing w:after="200" w:lineRule="auto"/>
              <w:rPr>
                <w:b w:val="1"/>
                <w:sz w:val="24"/>
                <w:szCs w:val="24"/>
              </w:rPr>
            </w:pPr>
            <w:r w:rsidDel="00000000" w:rsidR="00000000" w:rsidRPr="00000000">
              <w:rPr>
                <w:rtl w:val="0"/>
              </w:rPr>
            </w:r>
          </w:p>
          <w:p w:rsidR="00000000" w:rsidDel="00000000" w:rsidP="00000000" w:rsidRDefault="00000000" w:rsidRPr="00000000" w14:paraId="00000041">
            <w:pPr>
              <w:widowControl w:val="0"/>
              <w:spacing w:after="200" w:lineRule="auto"/>
              <w:rPr>
                <w:sz w:val="24"/>
                <w:szCs w:val="24"/>
              </w:rPr>
            </w:pPr>
            <w:r w:rsidDel="00000000" w:rsidR="00000000" w:rsidRPr="00000000">
              <w:rPr>
                <w:sz w:val="24"/>
                <w:szCs w:val="24"/>
                <w:rtl w:val="0"/>
              </w:rPr>
              <w:t xml:space="preserve">Minimising the impact of what we eat and where we sleep</w:t>
            </w:r>
          </w:p>
          <w:p w:rsidR="00000000" w:rsidDel="00000000" w:rsidP="00000000" w:rsidRDefault="00000000" w:rsidRPr="00000000" w14:paraId="00000042">
            <w:pPr>
              <w:widowControl w:val="0"/>
              <w:spacing w:after="200" w:lineRule="auto"/>
              <w:rPr>
                <w:sz w:val="24"/>
                <w:szCs w:val="24"/>
              </w:rPr>
            </w:pPr>
            <w:r w:rsidDel="00000000" w:rsidR="00000000" w:rsidRPr="00000000">
              <w:rPr>
                <w:rtl w:val="0"/>
              </w:rPr>
            </w:r>
          </w:p>
          <w:p w:rsidR="00000000" w:rsidDel="00000000" w:rsidP="00000000" w:rsidRDefault="00000000" w:rsidRPr="00000000" w14:paraId="00000043">
            <w:pPr>
              <w:widowControl w:val="0"/>
              <w:spacing w:after="200" w:lineRule="auto"/>
              <w:rPr>
                <w:sz w:val="24"/>
                <w:szCs w:val="24"/>
              </w:rPr>
            </w:pPr>
            <w:r w:rsidDel="00000000" w:rsidR="00000000" w:rsidRPr="00000000">
              <w:rPr>
                <w:rtl w:val="0"/>
              </w:rPr>
            </w:r>
          </w:p>
        </w:tc>
        <w:tc>
          <w:tcPr/>
          <w:p w:rsidR="00000000" w:rsidDel="00000000" w:rsidP="00000000" w:rsidRDefault="00000000" w:rsidRPr="00000000" w14:paraId="00000044">
            <w:pPr>
              <w:widowControl w:val="0"/>
              <w:numPr>
                <w:ilvl w:val="0"/>
                <w:numId w:val="13"/>
              </w:numPr>
              <w:spacing w:after="200" w:lineRule="auto"/>
              <w:ind w:left="720" w:hanging="360"/>
              <w:rPr>
                <w:sz w:val="24"/>
                <w:szCs w:val="24"/>
              </w:rPr>
            </w:pPr>
            <w:r w:rsidDel="00000000" w:rsidR="00000000" w:rsidRPr="00000000">
              <w:rPr>
                <w:sz w:val="24"/>
                <w:szCs w:val="24"/>
                <w:rtl w:val="0"/>
              </w:rPr>
              <w:t xml:space="preserve">I am open to homestays instead of hotels, as they have a lower impact. </w:t>
            </w:r>
          </w:p>
          <w:p w:rsidR="00000000" w:rsidDel="00000000" w:rsidP="00000000" w:rsidRDefault="00000000" w:rsidRPr="00000000" w14:paraId="00000045">
            <w:pPr>
              <w:widowControl w:val="0"/>
              <w:numPr>
                <w:ilvl w:val="0"/>
                <w:numId w:val="13"/>
              </w:numPr>
              <w:spacing w:after="200" w:lineRule="auto"/>
              <w:ind w:left="720" w:hanging="360"/>
              <w:rPr>
                <w:sz w:val="24"/>
                <w:szCs w:val="24"/>
              </w:rPr>
            </w:pPr>
            <w:r w:rsidDel="00000000" w:rsidR="00000000" w:rsidRPr="00000000">
              <w:rPr>
                <w:sz w:val="24"/>
                <w:szCs w:val="24"/>
                <w:rtl w:val="0"/>
              </w:rPr>
              <w:t xml:space="preserve">I will bring my own reusable water bottle and cups. </w:t>
            </w:r>
          </w:p>
        </w:tc>
        <w:tc>
          <w:tcPr/>
          <w:p w:rsidR="00000000" w:rsidDel="00000000" w:rsidP="00000000" w:rsidRDefault="00000000" w:rsidRPr="00000000" w14:paraId="00000046">
            <w:pPr>
              <w:widowControl w:val="0"/>
              <w:numPr>
                <w:ilvl w:val="0"/>
                <w:numId w:val="10"/>
              </w:numPr>
              <w:spacing w:after="200" w:lineRule="auto"/>
              <w:ind w:left="720" w:hanging="360"/>
              <w:rPr>
                <w:sz w:val="24"/>
                <w:szCs w:val="24"/>
              </w:rPr>
            </w:pPr>
            <w:r w:rsidDel="00000000" w:rsidR="00000000" w:rsidRPr="00000000">
              <w:rPr>
                <w:sz w:val="24"/>
                <w:szCs w:val="24"/>
                <w:rtl w:val="0"/>
              </w:rPr>
              <w:t xml:space="preserve">If you are booking accommodation on my behalf, please choose somewhere within walking distance or that is accessible via public transport to the venue. </w:t>
            </w:r>
          </w:p>
          <w:p w:rsidR="00000000" w:rsidDel="00000000" w:rsidP="00000000" w:rsidRDefault="00000000" w:rsidRPr="00000000" w14:paraId="00000047">
            <w:pPr>
              <w:widowControl w:val="0"/>
              <w:numPr>
                <w:ilvl w:val="0"/>
                <w:numId w:val="10"/>
              </w:numPr>
              <w:spacing w:after="200" w:lineRule="auto"/>
              <w:ind w:left="720" w:hanging="360"/>
              <w:rPr>
                <w:sz w:val="24"/>
                <w:szCs w:val="24"/>
              </w:rPr>
            </w:pPr>
            <w:r w:rsidDel="00000000" w:rsidR="00000000" w:rsidRPr="00000000">
              <w:rPr>
                <w:sz w:val="24"/>
                <w:szCs w:val="24"/>
                <w:rtl w:val="0"/>
              </w:rPr>
              <w:t xml:space="preserve">Please provide drinkable tap water or filtered mains water backstage. </w:t>
            </w:r>
          </w:p>
          <w:p w:rsidR="00000000" w:rsidDel="00000000" w:rsidP="00000000" w:rsidRDefault="00000000" w:rsidRPr="00000000" w14:paraId="00000048">
            <w:pPr>
              <w:widowControl w:val="0"/>
              <w:numPr>
                <w:ilvl w:val="0"/>
                <w:numId w:val="10"/>
              </w:numPr>
              <w:spacing w:after="200" w:lineRule="auto"/>
              <w:ind w:left="720" w:hanging="360"/>
              <w:rPr>
                <w:sz w:val="24"/>
                <w:szCs w:val="24"/>
              </w:rPr>
            </w:pPr>
            <w:r w:rsidDel="00000000" w:rsidR="00000000" w:rsidRPr="00000000">
              <w:rPr>
                <w:sz w:val="24"/>
                <w:szCs w:val="24"/>
                <w:rtl w:val="0"/>
              </w:rPr>
              <w:t xml:space="preserve">Please ensure any food provided is 100% vegetarian or vegan and locally sourced where possible. </w:t>
            </w:r>
          </w:p>
          <w:p w:rsidR="00000000" w:rsidDel="00000000" w:rsidP="00000000" w:rsidRDefault="00000000" w:rsidRPr="00000000" w14:paraId="00000049">
            <w:pPr>
              <w:widowControl w:val="0"/>
              <w:numPr>
                <w:ilvl w:val="0"/>
                <w:numId w:val="10"/>
              </w:numPr>
              <w:spacing w:after="200" w:lineRule="auto"/>
              <w:ind w:left="720" w:hanging="360"/>
              <w:rPr>
                <w:sz w:val="24"/>
                <w:szCs w:val="24"/>
              </w:rPr>
            </w:pPr>
            <w:r w:rsidDel="00000000" w:rsidR="00000000" w:rsidRPr="00000000">
              <w:rPr>
                <w:sz w:val="24"/>
                <w:szCs w:val="24"/>
                <w:rtl w:val="0"/>
              </w:rPr>
              <w:t xml:space="preserve">Please provide reusable plates, cutlery etc, I am happy to wash up! </w:t>
            </w:r>
          </w:p>
        </w:tc>
      </w:tr>
    </w:tbl>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Additional resources to explore: </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numPr>
          <w:ilvl w:val="0"/>
          <w:numId w:val="4"/>
        </w:numPr>
        <w:ind w:left="720" w:hanging="360"/>
        <w:rPr>
          <w:sz w:val="24"/>
          <w:szCs w:val="24"/>
        </w:rPr>
      </w:pPr>
      <w:r w:rsidDel="00000000" w:rsidR="00000000" w:rsidRPr="00000000">
        <w:rPr>
          <w:sz w:val="24"/>
          <w:szCs w:val="24"/>
          <w:rtl w:val="0"/>
        </w:rPr>
        <w:t xml:space="preserve">Read Lorna Rees from Gobbledegook theatre’s</w:t>
      </w:r>
      <w:hyperlink r:id="rId7">
        <w:r w:rsidDel="00000000" w:rsidR="00000000" w:rsidRPr="00000000">
          <w:rPr>
            <w:color w:val="1155cc"/>
            <w:sz w:val="24"/>
            <w:szCs w:val="24"/>
            <w:u w:val="single"/>
            <w:rtl w:val="0"/>
          </w:rPr>
          <w:t xml:space="preserve"> blog</w:t>
        </w:r>
      </w:hyperlink>
      <w:r w:rsidDel="00000000" w:rsidR="00000000" w:rsidRPr="00000000">
        <w:rPr>
          <w:sz w:val="24"/>
          <w:szCs w:val="24"/>
          <w:rtl w:val="0"/>
        </w:rPr>
        <w:t xml:space="preserve"> on artist’s green riders in the outdoor arts sector. </w:t>
      </w:r>
      <w:r w:rsidDel="00000000" w:rsidR="00000000" w:rsidRPr="00000000">
        <w:rPr>
          <w:rtl w:val="0"/>
        </w:rPr>
      </w:r>
    </w:p>
    <w:p w:rsidR="00000000" w:rsidDel="00000000" w:rsidP="00000000" w:rsidRDefault="00000000" w:rsidRPr="00000000" w14:paraId="0000004F">
      <w:pPr>
        <w:numPr>
          <w:ilvl w:val="0"/>
          <w:numId w:val="4"/>
        </w:numPr>
        <w:ind w:left="720" w:hanging="360"/>
        <w:rPr>
          <w:sz w:val="24"/>
          <w:szCs w:val="24"/>
        </w:rPr>
      </w:pPr>
      <w:r w:rsidDel="00000000" w:rsidR="00000000" w:rsidRPr="00000000">
        <w:rPr>
          <w:sz w:val="24"/>
          <w:szCs w:val="24"/>
          <w:rtl w:val="0"/>
        </w:rPr>
        <w:t xml:space="preserve">Julies’ Bicycle- </w:t>
      </w:r>
      <w:hyperlink r:id="rId8">
        <w:r w:rsidDel="00000000" w:rsidR="00000000" w:rsidRPr="00000000">
          <w:rPr>
            <w:color w:val="1155cc"/>
            <w:sz w:val="24"/>
            <w:szCs w:val="24"/>
            <w:u w:val="single"/>
            <w:rtl w:val="0"/>
          </w:rPr>
          <w:t xml:space="preserve">blog and tips for implementing green riders</w:t>
        </w:r>
      </w:hyperlink>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dgs.un.org/goals" TargetMode="External"/><Relationship Id="rId7" Type="http://schemas.openxmlformats.org/officeDocument/2006/relationships/hyperlink" Target="https://withoutwalls.uk.com/lorna-rees-on-green-riders-for-outdoor-artists/" TargetMode="External"/><Relationship Id="rId8" Type="http://schemas.openxmlformats.org/officeDocument/2006/relationships/hyperlink" Target="https://juliesbicycle.com/news-opinion/green-riders-how-can-we-make-touring-green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